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LISTA DE MATERIAL 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Ensino Fundamental – 1º ANO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Obs: Os materiais deverão ser identificados com o nome do aluno.</w:t>
      </w:r>
      <w:r>
        <w:rPr>
          <w:rFonts w:ascii="Arial" w:hAnsi="Arial" w:cs="Arial"/>
          <w:sz w:val="24"/>
          <w:sz-cs w:val="24"/>
        </w:rPr>
        <w:t xml:space="preserve"> 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Sempre que necessário deverá repor o material de uso pessoal.</w:t>
      </w:r>
      <w:r>
        <w:rPr>
          <w:rFonts w:ascii="Arial" w:hAnsi="Arial" w:cs="Arial"/>
          <w:sz w:val="24"/>
          <w:sz-cs w:val="24"/>
        </w:rPr>
        <w:t xml:space="preserve"> </w:t>
      </w:r>
    </w:p>
    <w:p>
      <w:pPr>
        <w:jc w:val="center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MATERIAL PARA SER ENTREGUE PARA A PROFESSORA (IDENTIFICAR A SACOLA)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</w:rPr>
        <w:t xml:space="preserve">Material Higiênico pessoal </w:t>
      </w:r>
    </w:p>
    <w:p>
      <w:pPr/>
      <w:r>
        <w:rPr>
          <w:rFonts w:ascii="Arial" w:hAnsi="Arial" w:cs="Arial"/>
          <w:sz w:val="24"/>
          <w:sz-cs w:val="24"/>
        </w:rPr>
        <w:t xml:space="preserve">- 01 escova de dente </w:t>
      </w:r>
    </w:p>
    <w:p>
      <w:pPr/>
      <w:r>
        <w:rPr>
          <w:rFonts w:ascii="Arial" w:hAnsi="Arial" w:cs="Arial"/>
          <w:sz w:val="24"/>
          <w:sz-cs w:val="24"/>
        </w:rPr>
        <w:t xml:space="preserve">- 01 pasta de dente infantil </w:t>
      </w:r>
    </w:p>
    <w:p>
      <w:pPr/>
      <w:r>
        <w:rPr>
          <w:rFonts w:ascii="Arial" w:hAnsi="Arial" w:cs="Arial"/>
          <w:sz w:val="24"/>
          <w:sz-cs w:val="24"/>
        </w:rPr>
        <w:t xml:space="preserve">- 01 estojo higiênico </w:t>
      </w:r>
    </w:p>
    <w:p>
      <w:pPr/>
      <w:r>
        <w:rPr>
          <w:rFonts w:ascii="Arial" w:hAnsi="Arial" w:cs="Arial"/>
          <w:sz w:val="24"/>
          <w:sz-cs w:val="24"/>
        </w:rPr>
        <w:t xml:space="preserve">- 01 estojo de tecido ou emborrachado com 2 zíperes</w:t>
      </w:r>
    </w:p>
    <w:p>
      <w:pPr/>
      <w:r>
        <w:rPr>
          <w:rFonts w:ascii="Arial" w:hAnsi="Arial" w:cs="Arial"/>
          <w:sz w:val="24"/>
          <w:sz-cs w:val="24"/>
        </w:rPr>
        <w:t xml:space="preserve">- 03 borrachas brancas macias sem cheiro </w:t>
      </w:r>
    </w:p>
    <w:p>
      <w:pPr/>
      <w:r>
        <w:rPr>
          <w:rFonts w:ascii="Arial" w:hAnsi="Arial" w:cs="Arial"/>
          <w:sz w:val="24"/>
          <w:sz-cs w:val="24"/>
        </w:rPr>
        <w:t xml:space="preserve">- 01 jogo de canetas hidrográficas 12 cores </w:t>
      </w:r>
    </w:p>
    <w:p>
      <w:pPr/>
      <w:r>
        <w:rPr>
          <w:rFonts w:ascii="Arial" w:hAnsi="Arial" w:cs="Arial"/>
          <w:sz w:val="24"/>
          <w:sz-cs w:val="24"/>
        </w:rPr>
        <w:t xml:space="preserve">- 01 caneta marca texto (verde)</w:t>
      </w:r>
    </w:p>
    <w:p>
      <w:pPr/>
      <w:r>
        <w:rPr>
          <w:rFonts w:ascii="Arial" w:hAnsi="Arial" w:cs="Arial"/>
          <w:sz w:val="24"/>
          <w:sz-cs w:val="24"/>
        </w:rPr>
        <w:t xml:space="preserve">- 01 pasta com elástico (plástica fina / verde)</w:t>
      </w:r>
    </w:p>
    <w:p>
      <w:pPr/>
      <w:r>
        <w:rPr>
          <w:rFonts w:ascii="Arial" w:hAnsi="Arial" w:cs="Arial"/>
          <w:sz w:val="24"/>
          <w:sz-cs w:val="24"/>
        </w:rPr>
        <w:t xml:space="preserve">- 05 lápis pretos nº 02  </w:t>
      </w:r>
    </w:p>
    <w:p>
      <w:pPr/>
      <w:r>
        <w:rPr>
          <w:rFonts w:ascii="Arial" w:hAnsi="Arial" w:cs="Arial"/>
          <w:sz w:val="24"/>
          <w:sz-cs w:val="24"/>
        </w:rPr>
        <w:t xml:space="preserve">- 03 colas (bastão pequena) </w:t>
      </w:r>
    </w:p>
    <w:p>
      <w:pPr/>
      <w:r>
        <w:rPr>
          <w:rFonts w:ascii="Arial" w:hAnsi="Arial" w:cs="Arial"/>
          <w:sz w:val="24"/>
          <w:sz-cs w:val="24"/>
        </w:rPr>
        <w:t xml:space="preserve">- 01 tubo de cola líquida branca grande </w:t>
      </w:r>
    </w:p>
    <w:p>
      <w:pPr/>
      <w:r>
        <w:rPr>
          <w:rFonts w:ascii="Arial" w:hAnsi="Arial" w:cs="Arial"/>
          <w:sz w:val="24"/>
          <w:sz-cs w:val="24"/>
        </w:rPr>
        <w:t xml:space="preserve">- 01 apontador com depósito </w:t>
      </w:r>
    </w:p>
    <w:p>
      <w:pPr/>
      <w:r>
        <w:rPr>
          <w:rFonts w:ascii="Arial" w:hAnsi="Arial" w:cs="Arial"/>
          <w:sz w:val="24"/>
          <w:sz-cs w:val="24"/>
        </w:rPr>
        <w:t xml:space="preserve">- 01 caixa de lápis de cor 24 cores </w:t>
      </w:r>
    </w:p>
    <w:p>
      <w:pPr/>
      <w:r>
        <w:rPr>
          <w:rFonts w:ascii="Arial" w:hAnsi="Arial" w:cs="Arial"/>
          <w:sz w:val="24"/>
          <w:sz-cs w:val="24"/>
        </w:rPr>
        <w:t xml:space="preserve">- 01 caixa de giz de cera grosso triangular 12 cores </w:t>
      </w:r>
    </w:p>
    <w:p>
      <w:pPr/>
      <w:r>
        <w:rPr>
          <w:rFonts w:ascii="Arial" w:hAnsi="Arial" w:cs="Arial"/>
          <w:sz w:val="24"/>
          <w:sz-cs w:val="24"/>
        </w:rPr>
        <w:t xml:space="preserve">- 03 cadernos brochura universitário verde 48 folhas </w:t>
      </w:r>
    </w:p>
    <w:p>
      <w:pPr/>
      <w:r>
        <w:rPr>
          <w:rFonts w:ascii="Arial" w:hAnsi="Arial" w:cs="Arial"/>
          <w:sz w:val="24"/>
          <w:sz-cs w:val="24"/>
        </w:rPr>
        <w:t xml:space="preserve">- 01 caderno brochura pauta verde de 50 folhas</w:t>
      </w:r>
    </w:p>
    <w:p>
      <w:pPr/>
      <w:r>
        <w:rPr>
          <w:rFonts w:ascii="Arial" w:hAnsi="Arial" w:cs="Arial"/>
          <w:sz w:val="24"/>
          <w:sz-cs w:val="24"/>
        </w:rPr>
        <w:t xml:space="preserve">- 01 régua ábaco com apoio de mesa na sequência de cores </w:t>
      </w:r>
    </w:p>
    <w:p>
      <w:pPr/>
      <w:r>
        <w:rPr>
          <w:rFonts w:ascii="Arial" w:hAnsi="Arial" w:cs="Arial"/>
          <w:sz w:val="24"/>
          <w:sz-cs w:val="24"/>
        </w:rPr>
        <w:t xml:space="preserve">- 01 caderno de desenho grande 100 folhas para Arte </w:t>
      </w:r>
    </w:p>
    <w:p>
      <w:pPr/>
      <w:r>
        <w:rPr>
          <w:rFonts w:ascii="Arial" w:hAnsi="Arial" w:cs="Arial"/>
          <w:sz w:val="24"/>
          <w:sz-cs w:val="24"/>
        </w:rPr>
        <w:t xml:space="preserve">- 01 pasta catálogo preta com 10 plásticos </w:t>
      </w:r>
    </w:p>
    <w:p>
      <w:pPr/>
      <w:r>
        <w:rPr>
          <w:rFonts w:ascii="Arial" w:hAnsi="Arial" w:cs="Arial"/>
          <w:sz w:val="24"/>
          <w:sz-cs w:val="24"/>
        </w:rPr>
        <w:t xml:space="preserve">- 01 tela para pintar 20x20 </w:t>
      </w:r>
    </w:p>
    <w:p>
      <w:pPr/>
      <w:r>
        <w:rPr>
          <w:rFonts w:ascii="Arial" w:hAnsi="Arial" w:cs="Arial"/>
          <w:sz w:val="24"/>
          <w:sz-cs w:val="24"/>
        </w:rPr>
        <w:t xml:space="preserve">- 01 jogo pedagógico (a critério dos pais) </w:t>
      </w:r>
    </w:p>
    <w:p>
      <w:pPr/>
      <w:r>
        <w:rPr>
          <w:rFonts w:ascii="Arial" w:hAnsi="Arial" w:cs="Arial"/>
          <w:sz w:val="24"/>
          <w:sz-cs w:val="24"/>
        </w:rPr>
        <w:t xml:space="preserve">- 01 livro e 1 gibi para a biblioteca de sala </w:t>
      </w:r>
    </w:p>
    <w:p>
      <w:pPr/>
      <w:r>
        <w:rPr>
          <w:rFonts w:ascii="Arial" w:hAnsi="Arial" w:cs="Arial"/>
          <w:sz w:val="24"/>
          <w:sz-cs w:val="24"/>
        </w:rPr>
        <w:t xml:space="preserve">- 01 tesoura pequena sem ponta </w:t>
      </w:r>
    </w:p>
    <w:p>
      <w:pPr/>
      <w:r>
        <w:rPr>
          <w:rFonts w:ascii="Arial" w:hAnsi="Arial" w:cs="Arial"/>
          <w:sz w:val="24"/>
          <w:sz-cs w:val="24"/>
        </w:rPr>
        <w:t xml:space="preserve">- 01 pincel redondo nº 16</w:t>
      </w:r>
    </w:p>
    <w:p>
      <w:pPr>
        <w:jc w:val="center"/>
      </w:pPr>
      <w:r>
        <w:rPr>
          <w:rFonts w:ascii="Arial" w:hAnsi="Arial" w:cs="Arial"/>
          <w:sz w:val="24"/>
          <w:sz-cs w:val="24"/>
        </w:rPr>
        <w:t xml:space="preserve"> 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  <w:u w:val="single"/>
        </w:rPr>
        <w:t xml:space="preserve">PARA SER ENTREGUE NA SECRETARIA DO COLÉGIO (IDENTIFICAR A SACOLA)</w:t>
      </w:r>
    </w:p>
    <w:p>
      <w:pPr/>
      <w:r>
        <w:rPr>
          <w:rFonts w:ascii="Arial" w:hAnsi="Arial" w:cs="Arial"/>
          <w:sz w:val="24"/>
          <w:sz-cs w:val="24"/>
        </w:rPr>
        <w:t xml:space="preserve">- 300 folhas de sulfite branco A4  </w:t>
      </w:r>
    </w:p>
    <w:p>
      <w:pPr/>
      <w:r>
        <w:rPr>
          <w:rFonts w:ascii="Arial" w:hAnsi="Arial" w:cs="Arial"/>
          <w:sz w:val="24"/>
          <w:sz-cs w:val="24"/>
        </w:rPr>
        <w:t xml:space="preserve">- 01 bloco color set decorado com 36 folhas  </w:t>
      </w:r>
    </w:p>
    <w:p>
      <w:pPr/>
      <w:r>
        <w:rPr>
          <w:rFonts w:ascii="Arial" w:hAnsi="Arial" w:cs="Arial"/>
          <w:sz w:val="24"/>
          <w:sz-cs w:val="24"/>
        </w:rPr>
        <w:t xml:space="preserve">- 01 rolo de fitilho qualquer cor </w:t>
      </w:r>
    </w:p>
    <w:p>
      <w:pPr/>
      <w:r>
        <w:rPr>
          <w:rFonts w:ascii="Arial" w:hAnsi="Arial" w:cs="Arial"/>
          <w:sz w:val="24"/>
          <w:sz-cs w:val="24"/>
        </w:rPr>
        <w:t xml:space="preserve">- 03 folhas EVA (1 verde, 1 amarelo e 1 vermelho)</w:t>
      </w:r>
    </w:p>
    <w:p>
      <w:pPr/>
      <w:r>
        <w:rPr>
          <w:rFonts w:ascii="Arial" w:hAnsi="Arial" w:cs="Arial"/>
          <w:sz w:val="24"/>
          <w:sz-cs w:val="24"/>
        </w:rPr>
        <w:t xml:space="preserve">- 03 folhas EVA com glitter (1 verde, 1 amarelo e 1 vermelho)</w:t>
      </w:r>
    </w:p>
    <w:p>
      <w:pPr/>
      <w:r>
        <w:rPr>
          <w:rFonts w:ascii="Arial" w:hAnsi="Arial" w:cs="Arial"/>
          <w:sz w:val="24"/>
          <w:sz-cs w:val="24"/>
        </w:rPr>
        <w:t xml:space="preserve">- 01 cola bastão grande</w:t>
      </w:r>
    </w:p>
    <w:p>
      <w:pPr/>
      <w:r>
        <w:rPr>
          <w:rFonts w:ascii="Arial" w:hAnsi="Arial" w:cs="Arial"/>
          <w:sz w:val="24"/>
          <w:sz-cs w:val="24"/>
        </w:rPr>
        <w:t xml:space="preserve">- 02 cartolinas colorida color set (não dobrar ou enrolar)</w:t>
      </w:r>
    </w:p>
    <w:p>
      <w:pPr/>
      <w:r>
        <w:rPr>
          <w:rFonts w:ascii="Arial" w:hAnsi="Arial" w:cs="Arial"/>
          <w:sz w:val="24"/>
          <w:sz-cs w:val="24"/>
        </w:rPr>
        <w:t xml:space="preserve">- 02 metros de TNT qualquer cor </w:t>
      </w:r>
    </w:p>
    <w:p>
      <w:pPr/>
      <w:r>
        <w:rPr>
          <w:rFonts w:ascii="Arial" w:hAnsi="Arial" w:cs="Arial"/>
          <w:sz w:val="24"/>
          <w:sz-cs w:val="24"/>
        </w:rPr>
        <w:t xml:space="preserve">- 03 refis de cola quente (grosso)</w:t>
      </w:r>
    </w:p>
    <w:p>
      <w:pPr/>
      <w:r>
        <w:rPr>
          <w:rFonts w:ascii="Arial" w:hAnsi="Arial" w:cs="Arial"/>
          <w:sz w:val="24"/>
          <w:sz-cs w:val="24"/>
        </w:rPr>
        <w:t xml:space="preserve">- 03 refis de cola quente (fina)</w:t>
      </w:r>
    </w:p>
    <w:p>
      <w:pPr/>
      <w:r>
        <w:rPr>
          <w:rFonts w:ascii="Arial" w:hAnsi="Arial" w:cs="Arial"/>
          <w:sz w:val="24"/>
          <w:sz-cs w:val="24"/>
        </w:rPr>
        <w:t xml:space="preserve">- 02 caixas de lenço de papel </w:t>
      </w:r>
    </w:p>
    <w:p>
      <w:pPr/>
      <w:r>
        <w:rPr>
          <w:rFonts w:ascii="Arial" w:hAnsi="Arial" w:cs="Arial"/>
          <w:sz w:val="24"/>
          <w:sz-cs w:val="24"/>
        </w:rPr>
        <w:t xml:space="preserve">- 01 rolo de fita de cetim (qualquer cor) </w:t>
      </w:r>
    </w:p>
    <w:p>
      <w:pPr/>
      <w:r>
        <w:rPr>
          <w:rFonts w:ascii="Arial" w:hAnsi="Arial" w:cs="Arial"/>
          <w:sz w:val="24"/>
          <w:sz-cs w:val="24"/>
        </w:rPr>
        <w:t xml:space="preserve">- 03 potes de massinha de modelar (pequeno)</w:t>
      </w:r>
    </w:p>
    <w:p>
      <w:pPr/>
      <w:r>
        <w:rPr>
          <w:rFonts w:ascii="Arial" w:hAnsi="Arial" w:cs="Arial"/>
          <w:sz w:val="24"/>
          <w:sz-cs w:val="24"/>
        </w:rPr>
        <w:t xml:space="preserve">- 01 pacote de lenço umedecido </w:t>
      </w:r>
    </w:p>
    <w:p>
      <w:pPr/>
      <w:r>
        <w:rPr>
          <w:rFonts w:ascii="Arial" w:hAnsi="Arial" w:cs="Arial"/>
          <w:sz w:val="24"/>
          <w:sz-cs w:val="24"/>
        </w:rPr>
        <w:t xml:space="preserve">- 03 folhas de papéis kraft/pardo </w:t>
      </w:r>
    </w:p>
    <w:p>
      <w:pPr/>
      <w:r>
        <w:rPr>
          <w:rFonts w:ascii="Arial" w:hAnsi="Arial" w:cs="Arial"/>
          <w:sz w:val="24"/>
          <w:sz-cs w:val="24"/>
        </w:rPr>
        <w:t xml:space="preserve">- 01 caixa de tinta têmpera guache metálica</w:t>
      </w:r>
    </w:p>
    <w:p>
      <w:pPr/>
      <w:r>
        <w:rPr>
          <w:rFonts w:ascii="Arial" w:hAnsi="Arial" w:cs="Arial"/>
          <w:sz w:val="24"/>
          <w:sz-cs w:val="24"/>
        </w:rPr>
        <w:t xml:space="preserve">- 01 rolo de durex transparente largo</w:t>
      </w:r>
    </w:p>
    <w:p>
      <w:pPr/>
      <w:r>
        <w:rPr>
          <w:rFonts w:ascii="Arial" w:hAnsi="Arial" w:cs="Arial"/>
          <w:sz w:val="24"/>
          <w:sz-cs w:val="24"/>
        </w:rPr>
        <w:t xml:space="preserve">- 01 rolo de fita crepe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Obs: Sugerimos que identifiquem o uniforme da criança.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  <w:tab/>
        <w:t xml:space="preserve">•</w:t>
        <w:tab/>
        <w:t xml:space="preserve">As apostilas e agendas 2021 deverão serão encomendadas mediante pagamento do 1º boleto de material didático até 15/01/2021. 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  <w:tab/>
        <w:t xml:space="preserve">•</w:t>
        <w:tab/>
        <w:t xml:space="preserve">Os papéis deverão ser entregues separados em saco plástico sem estarem dobrados, enrolados ou amassados.</w:t>
      </w:r>
    </w:p>
    <w:sectPr>
      <w:pgSz w:w="11900" w:h="16840"/>
      <w:pgMar w:top="720" w:right="72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</cp:coreProperties>
</file>

<file path=docProps/meta.xml><?xml version="1.0" encoding="utf-8"?>
<meta xmlns="http://schemas.apple.com/cocoa/2006/metadata">
  <generator>CocoaOOXMLWriter/1504.84</generator>
</meta>
</file>